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5D2" w:rsidRDefault="001719C2" w:rsidP="0005548D">
      <w:pPr>
        <w:pStyle w:val="a4"/>
      </w:pPr>
      <w:r w:rsidRPr="001719C2">
        <w:rPr>
          <w:rFonts w:asciiTheme="minorEastAsia" w:eastAsiaTheme="minorEastAsia" w:hAnsiTheme="minorEastAsia" w:cs="Times New Roman"/>
        </w:rPr>
        <w:t>光機電科技學程</w:t>
      </w:r>
    </w:p>
    <w:p w:rsidR="0005548D" w:rsidRDefault="0005548D" w:rsidP="0005548D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26"/>
      </w:tblGrid>
      <w:tr w:rsidR="003644EC" w:rsidTr="003C1718">
        <w:trPr>
          <w:trHeight w:val="3226"/>
        </w:trPr>
        <w:tc>
          <w:tcPr>
            <w:tcW w:w="10426" w:type="dxa"/>
          </w:tcPr>
          <w:p w:rsidR="003644EC" w:rsidRDefault="003C1718" w:rsidP="003C1718">
            <w:r>
              <w:rPr>
                <w:rFonts w:hint="eastAsia"/>
              </w:rPr>
              <w:t>學程</w:t>
            </w:r>
            <w:r w:rsidR="003644EC">
              <w:rPr>
                <w:rFonts w:hint="eastAsia"/>
              </w:rPr>
              <w:t>功能</w:t>
            </w:r>
            <w:r w:rsidR="005C5611">
              <w:rPr>
                <w:rFonts w:hint="eastAsia"/>
              </w:rPr>
              <w:t>說明</w:t>
            </w:r>
            <w:r w:rsidR="003644EC">
              <w:rPr>
                <w:rFonts w:hint="eastAsia"/>
              </w:rPr>
              <w:t>(200~300</w:t>
            </w:r>
            <w:r w:rsidR="003644EC">
              <w:rPr>
                <w:rFonts w:hint="eastAsia"/>
              </w:rPr>
              <w:t>字</w:t>
            </w:r>
            <w:r w:rsidR="003644EC">
              <w:rPr>
                <w:rFonts w:hint="eastAsia"/>
              </w:rPr>
              <w:t>)</w:t>
            </w:r>
          </w:p>
          <w:p w:rsidR="003C1718" w:rsidRDefault="00FC58A2" w:rsidP="00124111">
            <w:pPr>
              <w:ind w:firstLineChars="186" w:firstLine="446"/>
            </w:pPr>
            <w:r>
              <w:rPr>
                <w:rFonts w:hint="eastAsia"/>
              </w:rPr>
              <w:t>隨著</w:t>
            </w:r>
            <w:r w:rsidR="00124111" w:rsidRPr="00124111">
              <w:t>國內外經濟環</w:t>
            </w:r>
            <w:r w:rsidR="008D036F">
              <w:t>境急遽改變，政府及學術界</w:t>
            </w:r>
            <w:r>
              <w:rPr>
                <w:rFonts w:hint="eastAsia"/>
              </w:rPr>
              <w:t>近幾年</w:t>
            </w:r>
            <w:r w:rsidR="008D036F">
              <w:t>來一直從事高科技推廣與應用的工作</w:t>
            </w:r>
            <w:r w:rsidR="008D036F">
              <w:rPr>
                <w:rFonts w:hint="eastAsia"/>
              </w:rPr>
              <w:t>，目的為</w:t>
            </w:r>
            <w:r w:rsidR="008D036F">
              <w:t>將</w:t>
            </w:r>
            <w:r w:rsidR="008D036F" w:rsidRPr="00124111">
              <w:t>機械</w:t>
            </w:r>
            <w:r w:rsidR="008D036F" w:rsidRPr="00124111">
              <w:rPr>
                <w:rFonts w:hint="eastAsia"/>
              </w:rPr>
              <w:t>、</w:t>
            </w:r>
            <w:r w:rsidR="008D036F" w:rsidRPr="00124111">
              <w:t>電機</w:t>
            </w:r>
            <w:r w:rsidR="008D036F" w:rsidRPr="00124111">
              <w:rPr>
                <w:rFonts w:hint="eastAsia"/>
              </w:rPr>
              <w:t>、</w:t>
            </w:r>
            <w:r w:rsidR="008D036F" w:rsidRPr="00124111">
              <w:t>電子</w:t>
            </w:r>
            <w:r w:rsidR="008D036F" w:rsidRPr="00124111">
              <w:rPr>
                <w:rFonts w:hint="eastAsia"/>
              </w:rPr>
              <w:t>、</w:t>
            </w:r>
            <w:r w:rsidR="008D036F" w:rsidRPr="00124111">
              <w:t>光電</w:t>
            </w:r>
            <w:r w:rsidR="008D036F" w:rsidRPr="00124111">
              <w:rPr>
                <w:rFonts w:hint="eastAsia"/>
              </w:rPr>
              <w:t>、</w:t>
            </w:r>
            <w:r w:rsidR="008D036F" w:rsidRPr="00124111">
              <w:t>材料</w:t>
            </w:r>
            <w:r w:rsidR="008D036F" w:rsidRPr="00124111">
              <w:rPr>
                <w:rFonts w:hint="eastAsia"/>
              </w:rPr>
              <w:t>、</w:t>
            </w:r>
            <w:r w:rsidR="008D036F" w:rsidRPr="00124111">
              <w:t>控制</w:t>
            </w:r>
            <w:r w:rsidR="008D036F" w:rsidRPr="00124111">
              <w:rPr>
                <w:rFonts w:hint="eastAsia"/>
              </w:rPr>
              <w:t>、</w:t>
            </w:r>
            <w:r w:rsidR="008D036F" w:rsidRPr="00124111">
              <w:t>資訊</w:t>
            </w:r>
            <w:r>
              <w:rPr>
                <w:rFonts w:hint="eastAsia"/>
              </w:rPr>
              <w:t>進行</w:t>
            </w:r>
            <w:r w:rsidR="00124111" w:rsidRPr="00124111">
              <w:t>整合，以提昇生產力及競爭力，</w:t>
            </w:r>
            <w:r>
              <w:rPr>
                <w:rFonts w:hint="eastAsia"/>
              </w:rPr>
              <w:t>此類行</w:t>
            </w:r>
            <w:r w:rsidR="008D036F">
              <w:rPr>
                <w:rFonts w:hint="eastAsia"/>
              </w:rPr>
              <w:t>跨領域的技術與發展</w:t>
            </w:r>
            <w:r>
              <w:rPr>
                <w:rFonts w:hint="eastAsia"/>
              </w:rPr>
              <w:t>，</w:t>
            </w:r>
            <w:r w:rsidR="008D036F">
              <w:rPr>
                <w:rFonts w:hint="eastAsia"/>
              </w:rPr>
              <w:t>已</w:t>
            </w:r>
            <w:r w:rsidR="00124111" w:rsidRPr="00124111">
              <w:t>成為未來工業發展之必然趨勢。要建立科技整合的技術，</w:t>
            </w:r>
            <w:r w:rsidR="008D036F">
              <w:rPr>
                <w:rFonts w:hint="eastAsia"/>
              </w:rPr>
              <w:t>跨領域的學科養成與背景知識，是在校學生應該強化的方向，唯有</w:t>
            </w:r>
            <w:r w:rsidR="008D036F">
              <w:t>如此才</w:t>
            </w:r>
            <w:r w:rsidR="008D036F">
              <w:rPr>
                <w:rFonts w:hint="eastAsia"/>
              </w:rPr>
              <w:t>能培訓出跨領域的研發人才，未來也才能</w:t>
            </w:r>
            <w:r w:rsidR="00124111" w:rsidRPr="00124111">
              <w:t>創造出領先世界的科技產品。</w:t>
            </w:r>
            <w:r>
              <w:rPr>
                <w:rFonts w:hint="eastAsia"/>
              </w:rPr>
              <w:t>為了強化</w:t>
            </w:r>
            <w:r w:rsidR="00124111" w:rsidRPr="00124111">
              <w:rPr>
                <w:rFonts w:hint="eastAsia"/>
              </w:rPr>
              <w:t>光機電</w:t>
            </w:r>
            <w:r w:rsidR="00124111" w:rsidRPr="00124111">
              <w:t>技術</w:t>
            </w:r>
            <w:r>
              <w:rPr>
                <w:rFonts w:hint="eastAsia"/>
              </w:rPr>
              <w:t>的發展與</w:t>
            </w:r>
            <w:r w:rsidR="00124111" w:rsidRPr="00124111">
              <w:t>科技整合</w:t>
            </w:r>
            <w:bookmarkStart w:id="0" w:name="_GoBack"/>
            <w:bookmarkEnd w:id="0"/>
            <w:r w:rsidR="008D036F">
              <w:rPr>
                <w:rFonts w:hint="eastAsia"/>
              </w:rPr>
              <w:t>，</w:t>
            </w:r>
            <w:r w:rsidR="00124111" w:rsidRPr="00124111">
              <w:rPr>
                <w:rFonts w:hint="eastAsia"/>
              </w:rPr>
              <w:t>本學程將以本系基礎與外系課程整合，提供本系學生強化光機電技術之學理背景與應用知識，以於未來投入相關</w:t>
            </w:r>
            <w:r w:rsidR="00124111" w:rsidRPr="00124111">
              <w:t>光、機、電及微機</w:t>
            </w:r>
            <w:r w:rsidR="00124111" w:rsidRPr="00124111">
              <w:rPr>
                <w:rFonts w:hint="eastAsia"/>
              </w:rPr>
              <w:t>電</w:t>
            </w:r>
            <w:r w:rsidR="00124111" w:rsidRPr="00124111">
              <w:t>等各種新技術</w:t>
            </w:r>
            <w:r w:rsidR="00124111" w:rsidRPr="00124111">
              <w:rPr>
                <w:rFonts w:hint="eastAsia"/>
              </w:rPr>
              <w:t>的研究發展工作。</w:t>
            </w:r>
          </w:p>
          <w:p w:rsidR="008D036F" w:rsidRDefault="008D036F" w:rsidP="00124111">
            <w:pPr>
              <w:ind w:firstLineChars="186" w:firstLine="446"/>
              <w:rPr>
                <w:rFonts w:hint="eastAsia"/>
              </w:rPr>
            </w:pPr>
          </w:p>
          <w:p w:rsidR="003C1718" w:rsidRDefault="003C1718" w:rsidP="003C1718">
            <w:r>
              <w:rPr>
                <w:rFonts w:hint="eastAsia"/>
              </w:rPr>
              <w:t>本學程需具備之相關基礎必修</w:t>
            </w:r>
            <w:r>
              <w:rPr>
                <w:rFonts w:hint="eastAsia"/>
              </w:rPr>
              <w:t>:</w:t>
            </w:r>
          </w:p>
          <w:p w:rsidR="003C1718" w:rsidRDefault="00124111" w:rsidP="00124111">
            <w:pPr>
              <w:ind w:firstLineChars="186" w:firstLine="446"/>
            </w:pPr>
            <w:r>
              <w:rPr>
                <w:rFonts w:hint="eastAsia"/>
              </w:rPr>
              <w:t>物理、工程數學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一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、工程數學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、電工學、電子學、自動控制、機械設計、機械製造</w:t>
            </w:r>
          </w:p>
        </w:tc>
      </w:tr>
    </w:tbl>
    <w:p w:rsidR="003C1718" w:rsidRDefault="003C1718" w:rsidP="003644EC"/>
    <w:p w:rsidR="008D036F" w:rsidRDefault="008D036F" w:rsidP="003644EC">
      <w:pPr>
        <w:rPr>
          <w:rFonts w:hint="eastAsia"/>
        </w:rPr>
      </w:pPr>
    </w:p>
    <w:p w:rsidR="00B44E05" w:rsidRDefault="003C1718" w:rsidP="003644EC">
      <w:r>
        <w:rPr>
          <w:rFonts w:hint="eastAsia"/>
        </w:rPr>
        <w:t>本學程課程內容如下</w:t>
      </w:r>
      <w:r w:rsidR="003644EC">
        <w:rPr>
          <w:rFonts w:hint="eastAsia"/>
        </w:rPr>
        <w:t>:</w:t>
      </w:r>
    </w:p>
    <w:p w:rsidR="003C1718" w:rsidRPr="003644EC" w:rsidRDefault="003B7E16" w:rsidP="003644EC">
      <w:r>
        <w:rPr>
          <w:rFonts w:hint="eastAsia"/>
        </w:rPr>
        <w:t>(</w:t>
      </w:r>
      <w:r w:rsidR="005C5611">
        <w:rPr>
          <w:rFonts w:hint="eastAsia"/>
        </w:rPr>
        <w:t>本學程需選修</w:t>
      </w:r>
      <w:r w:rsidR="005C5611">
        <w:rPr>
          <w:rFonts w:hint="eastAsia"/>
        </w:rPr>
        <w:t>15</w:t>
      </w:r>
      <w:r w:rsidR="005C5611">
        <w:rPr>
          <w:rFonts w:hint="eastAsia"/>
        </w:rPr>
        <w:t>學分。</w:t>
      </w:r>
      <w:r>
        <w:rPr>
          <w:rFonts w:hint="eastAsia"/>
        </w:rPr>
        <w:t>)</w:t>
      </w:r>
    </w:p>
    <w:tbl>
      <w:tblPr>
        <w:tblStyle w:val="a3"/>
        <w:tblW w:w="10483" w:type="dxa"/>
        <w:tblLook w:val="04A0" w:firstRow="1" w:lastRow="0" w:firstColumn="1" w:lastColumn="0" w:noHBand="0" w:noVBand="1"/>
      </w:tblPr>
      <w:tblGrid>
        <w:gridCol w:w="1165"/>
        <w:gridCol w:w="1240"/>
        <w:gridCol w:w="1089"/>
        <w:gridCol w:w="1164"/>
        <w:gridCol w:w="1164"/>
        <w:gridCol w:w="1169"/>
        <w:gridCol w:w="1164"/>
        <w:gridCol w:w="1164"/>
        <w:gridCol w:w="1164"/>
      </w:tblGrid>
      <w:tr w:rsidR="00562D4F" w:rsidTr="008976EE">
        <w:trPr>
          <w:cantSplit/>
          <w:trHeight w:val="1341"/>
          <w:tblHeader/>
        </w:trPr>
        <w:tc>
          <w:tcPr>
            <w:tcW w:w="1165" w:type="dxa"/>
            <w:tcBorders>
              <w:tl2br w:val="single" w:sz="4" w:space="0" w:color="auto"/>
            </w:tcBorders>
          </w:tcPr>
          <w:p w:rsidR="00562D4F" w:rsidRDefault="00562D4F" w:rsidP="003644EC">
            <w:pPr>
              <w:jc w:val="right"/>
            </w:pPr>
            <w:r>
              <w:rPr>
                <w:rFonts w:hint="eastAsia"/>
              </w:rPr>
              <w:t>年級</w:t>
            </w:r>
          </w:p>
          <w:p w:rsidR="00562D4F" w:rsidRDefault="00562D4F" w:rsidP="003644EC">
            <w:pPr>
              <w:jc w:val="right"/>
            </w:pPr>
          </w:p>
          <w:p w:rsidR="00562D4F" w:rsidRDefault="00562D4F" w:rsidP="003644EC">
            <w:pPr>
              <w:jc w:val="right"/>
            </w:pPr>
          </w:p>
          <w:p w:rsidR="00562D4F" w:rsidRDefault="00562D4F" w:rsidP="003644EC">
            <w:pPr>
              <w:jc w:val="both"/>
            </w:pPr>
            <w:r>
              <w:rPr>
                <w:rFonts w:hint="eastAsia"/>
              </w:rPr>
              <w:t>系所</w:t>
            </w:r>
          </w:p>
        </w:tc>
        <w:tc>
          <w:tcPr>
            <w:tcW w:w="1240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二上</w:t>
            </w:r>
          </w:p>
        </w:tc>
        <w:tc>
          <w:tcPr>
            <w:tcW w:w="1089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二下</w:t>
            </w:r>
          </w:p>
        </w:tc>
        <w:tc>
          <w:tcPr>
            <w:tcW w:w="1164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三上</w:t>
            </w:r>
          </w:p>
        </w:tc>
        <w:tc>
          <w:tcPr>
            <w:tcW w:w="1164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三下</w:t>
            </w:r>
          </w:p>
        </w:tc>
        <w:tc>
          <w:tcPr>
            <w:tcW w:w="1169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四上</w:t>
            </w:r>
          </w:p>
        </w:tc>
        <w:tc>
          <w:tcPr>
            <w:tcW w:w="1164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四下</w:t>
            </w:r>
          </w:p>
        </w:tc>
        <w:tc>
          <w:tcPr>
            <w:tcW w:w="2328" w:type="dxa"/>
            <w:gridSpan w:val="2"/>
            <w:vAlign w:val="center"/>
          </w:tcPr>
          <w:p w:rsidR="00562D4F" w:rsidRDefault="00562D4F" w:rsidP="00562D4F">
            <w:pPr>
              <w:jc w:val="center"/>
            </w:pPr>
            <w:r>
              <w:rPr>
                <w:rFonts w:hint="eastAsia"/>
              </w:rPr>
              <w:t>研究所</w:t>
            </w:r>
          </w:p>
        </w:tc>
      </w:tr>
      <w:tr w:rsidR="006D73A5" w:rsidTr="00634071">
        <w:trPr>
          <w:trHeight w:val="642"/>
        </w:trPr>
        <w:tc>
          <w:tcPr>
            <w:tcW w:w="1165" w:type="dxa"/>
            <w:vMerge w:val="restart"/>
            <w:vAlign w:val="center"/>
          </w:tcPr>
          <w:p w:rsidR="006D73A5" w:rsidRDefault="006D73A5" w:rsidP="006D73A5">
            <w:pPr>
              <w:jc w:val="center"/>
            </w:pPr>
            <w:r>
              <w:rPr>
                <w:rFonts w:hint="eastAsia"/>
              </w:rPr>
              <w:t>本系所</w:t>
            </w:r>
          </w:p>
        </w:tc>
        <w:tc>
          <w:tcPr>
            <w:tcW w:w="1240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089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9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基本光學</w:t>
            </w: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光學精密量測技術</w:t>
            </w: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數位訊號處理</w:t>
            </w: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機電整合專題</w:t>
            </w:r>
          </w:p>
        </w:tc>
      </w:tr>
      <w:tr w:rsidR="006D73A5" w:rsidTr="00634071">
        <w:trPr>
          <w:trHeight w:val="697"/>
        </w:trPr>
        <w:tc>
          <w:tcPr>
            <w:tcW w:w="1165" w:type="dxa"/>
            <w:vMerge/>
          </w:tcPr>
          <w:p w:rsidR="006D73A5" w:rsidRDefault="006D73A5" w:rsidP="006D73A5"/>
        </w:tc>
        <w:tc>
          <w:tcPr>
            <w:tcW w:w="1240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089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9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工程光學</w:t>
            </w: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固態光源系統製造及分析</w:t>
            </w: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工程光學量測</w:t>
            </w: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雷射加工系統導論</w:t>
            </w:r>
          </w:p>
        </w:tc>
      </w:tr>
      <w:tr w:rsidR="006D73A5" w:rsidTr="00634071">
        <w:trPr>
          <w:trHeight w:val="697"/>
        </w:trPr>
        <w:tc>
          <w:tcPr>
            <w:tcW w:w="1165" w:type="dxa"/>
            <w:vMerge/>
          </w:tcPr>
          <w:p w:rsidR="006D73A5" w:rsidRDefault="006D73A5" w:rsidP="006D73A5"/>
        </w:tc>
        <w:tc>
          <w:tcPr>
            <w:tcW w:w="1240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089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9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聲子與光子晶體</w:t>
            </w: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雷射材料加工</w:t>
            </w:r>
          </w:p>
        </w:tc>
      </w:tr>
      <w:tr w:rsidR="006D73A5" w:rsidTr="008D036F">
        <w:trPr>
          <w:trHeight w:val="817"/>
        </w:trPr>
        <w:tc>
          <w:tcPr>
            <w:tcW w:w="1165" w:type="dxa"/>
            <w:vMerge/>
          </w:tcPr>
          <w:p w:rsidR="006D73A5" w:rsidRDefault="006D73A5" w:rsidP="006D73A5"/>
        </w:tc>
        <w:tc>
          <w:tcPr>
            <w:tcW w:w="1240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089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9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微機電系統技術與整合</w:t>
            </w: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數位控制</w:t>
            </w:r>
          </w:p>
        </w:tc>
      </w:tr>
      <w:tr w:rsidR="006D73A5" w:rsidTr="00634071">
        <w:trPr>
          <w:trHeight w:val="1314"/>
        </w:trPr>
        <w:tc>
          <w:tcPr>
            <w:tcW w:w="1165" w:type="dxa"/>
            <w:vMerge/>
          </w:tcPr>
          <w:p w:rsidR="006D73A5" w:rsidRDefault="006D73A5" w:rsidP="006D73A5"/>
        </w:tc>
        <w:tc>
          <w:tcPr>
            <w:tcW w:w="1240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089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9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 w:hint="eastAsia"/>
                <w:sz w:val="22"/>
              </w:rPr>
              <w:t>準分子雷射加工專題與實作</w:t>
            </w: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精密機械與控制</w:t>
            </w:r>
          </w:p>
        </w:tc>
      </w:tr>
      <w:tr w:rsidR="006D73A5" w:rsidTr="00634071">
        <w:trPr>
          <w:trHeight w:val="670"/>
        </w:trPr>
        <w:tc>
          <w:tcPr>
            <w:tcW w:w="1165" w:type="dxa"/>
            <w:vMerge w:val="restart"/>
            <w:vAlign w:val="center"/>
          </w:tcPr>
          <w:p w:rsidR="006D73A5" w:rsidRDefault="006D73A5" w:rsidP="006D73A5">
            <w:pPr>
              <w:jc w:val="center"/>
            </w:pPr>
            <w:r>
              <w:rPr>
                <w:rFonts w:hint="eastAsia"/>
              </w:rPr>
              <w:t>外系所</w:t>
            </w:r>
          </w:p>
        </w:tc>
        <w:tc>
          <w:tcPr>
            <w:tcW w:w="1240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 w:cs="Times New Roman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光電系</w:t>
            </w:r>
          </w:p>
          <w:p w:rsidR="006D73A5" w:rsidRPr="00634071" w:rsidRDefault="006D73A5" w:rsidP="006D73A5">
            <w:pPr>
              <w:jc w:val="center"/>
              <w:rPr>
                <w:rFonts w:asciiTheme="minorEastAsia" w:hAnsiTheme="minorEastAsia" w:cs="Times New Roman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光電科技概論</w:t>
            </w:r>
          </w:p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(</w:t>
            </w:r>
            <w:r w:rsidRPr="00634071">
              <w:rPr>
                <w:rFonts w:asciiTheme="minorEastAsia" w:hAnsiTheme="minorEastAsia" w:cs="Times New Roman" w:hint="eastAsia"/>
                <w:sz w:val="22"/>
              </w:rPr>
              <w:t>一年級</w:t>
            </w:r>
            <w:r w:rsidRPr="00634071">
              <w:rPr>
                <w:rFonts w:asciiTheme="minorEastAsia" w:hAnsiTheme="minorEastAsia" w:cs="Times New Roman"/>
                <w:sz w:val="22"/>
              </w:rPr>
              <w:t>)</w:t>
            </w:r>
          </w:p>
        </w:tc>
        <w:tc>
          <w:tcPr>
            <w:tcW w:w="1089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 w:cs="Times New Roman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物理系</w:t>
            </w:r>
          </w:p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光學</w:t>
            </w: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 w:cs="Times New Roman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物理系</w:t>
            </w:r>
          </w:p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近代光學</w:t>
            </w:r>
          </w:p>
        </w:tc>
        <w:tc>
          <w:tcPr>
            <w:tcW w:w="1169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 w:cs="Times New Roman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系統系</w:t>
            </w:r>
          </w:p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微機電系統概論</w:t>
            </w: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 w:cs="Times New Roman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光電所</w:t>
            </w:r>
          </w:p>
          <w:p w:rsidR="006D73A5" w:rsidRPr="00634071" w:rsidRDefault="006D73A5" w:rsidP="006D73A5">
            <w:pPr>
              <w:jc w:val="center"/>
              <w:rPr>
                <w:rFonts w:asciiTheme="minorEastAsia" w:hAnsiTheme="minorEastAsia" w:cs="Times New Roman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光電子學(一)</w:t>
            </w: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 w:cs="Times New Roman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微電所</w:t>
            </w:r>
          </w:p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光電原件物理</w:t>
            </w:r>
          </w:p>
        </w:tc>
      </w:tr>
      <w:tr w:rsidR="006D73A5" w:rsidTr="00634071">
        <w:trPr>
          <w:trHeight w:val="670"/>
        </w:trPr>
        <w:tc>
          <w:tcPr>
            <w:tcW w:w="1165" w:type="dxa"/>
            <w:vMerge/>
          </w:tcPr>
          <w:p w:rsidR="006D73A5" w:rsidRDefault="006D73A5" w:rsidP="006D73A5"/>
        </w:tc>
        <w:tc>
          <w:tcPr>
            <w:tcW w:w="1240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 w:cs="Times New Roman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光電系</w:t>
            </w:r>
          </w:p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lastRenderedPageBreak/>
              <w:t>光學(一)</w:t>
            </w:r>
          </w:p>
        </w:tc>
        <w:tc>
          <w:tcPr>
            <w:tcW w:w="1089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 w:cs="Times New Roman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物理系</w:t>
            </w:r>
          </w:p>
          <w:p w:rsidR="006D73A5" w:rsidRPr="00634071" w:rsidRDefault="006D73A5" w:rsidP="006D73A5">
            <w:pPr>
              <w:jc w:val="center"/>
              <w:rPr>
                <w:rFonts w:asciiTheme="minorEastAsia" w:hAnsiTheme="minorEastAsia" w:cs="Times New Roman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lastRenderedPageBreak/>
              <w:t>光學實驗</w:t>
            </w:r>
          </w:p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 w:cs="Times New Roman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lastRenderedPageBreak/>
              <w:t>光電系</w:t>
            </w:r>
          </w:p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lastRenderedPageBreak/>
              <w:t>訊號與系統</w:t>
            </w:r>
          </w:p>
        </w:tc>
        <w:tc>
          <w:tcPr>
            <w:tcW w:w="1169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 w:cs="Times New Roman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光電所</w:t>
            </w:r>
          </w:p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lastRenderedPageBreak/>
              <w:t>物理光學</w:t>
            </w: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 w:cs="Times New Roman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lastRenderedPageBreak/>
              <w:t>航太所</w:t>
            </w:r>
          </w:p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lastRenderedPageBreak/>
              <w:t>微機電系統概論</w:t>
            </w:r>
          </w:p>
        </w:tc>
      </w:tr>
      <w:tr w:rsidR="006D73A5" w:rsidTr="00634071">
        <w:trPr>
          <w:trHeight w:val="697"/>
        </w:trPr>
        <w:tc>
          <w:tcPr>
            <w:tcW w:w="1165" w:type="dxa"/>
            <w:vMerge/>
          </w:tcPr>
          <w:p w:rsidR="006D73A5" w:rsidRDefault="006D73A5" w:rsidP="006D73A5"/>
        </w:tc>
        <w:tc>
          <w:tcPr>
            <w:tcW w:w="1240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089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 w:cs="Times New Roman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光電系</w:t>
            </w:r>
          </w:p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光電子學導論(一)</w:t>
            </w: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 w:cs="Times New Roman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電機系</w:t>
            </w:r>
          </w:p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影像處理</w:t>
            </w:r>
          </w:p>
        </w:tc>
        <w:tc>
          <w:tcPr>
            <w:tcW w:w="1169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 w:cs="Times New Roman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航太所</w:t>
            </w:r>
          </w:p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光電工程</w:t>
            </w: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 w:cs="Times New Roman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工科所</w:t>
            </w:r>
          </w:p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微機電製程技術</w:t>
            </w:r>
          </w:p>
        </w:tc>
      </w:tr>
      <w:tr w:rsidR="006D73A5" w:rsidTr="00634071">
        <w:trPr>
          <w:trHeight w:val="697"/>
        </w:trPr>
        <w:tc>
          <w:tcPr>
            <w:tcW w:w="1165" w:type="dxa"/>
            <w:vMerge/>
          </w:tcPr>
          <w:p w:rsidR="006D73A5" w:rsidRDefault="006D73A5" w:rsidP="006D73A5"/>
        </w:tc>
        <w:tc>
          <w:tcPr>
            <w:tcW w:w="1240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089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9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 w:cs="Times New Roman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光電所</w:t>
            </w:r>
          </w:p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光學系統設計</w:t>
            </w: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 w:cs="Times New Roman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光電所</w:t>
            </w:r>
          </w:p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雷射原理與應用</w:t>
            </w:r>
          </w:p>
        </w:tc>
      </w:tr>
      <w:tr w:rsidR="006D73A5" w:rsidTr="00634071">
        <w:trPr>
          <w:trHeight w:val="1412"/>
        </w:trPr>
        <w:tc>
          <w:tcPr>
            <w:tcW w:w="1165" w:type="dxa"/>
            <w:vMerge/>
          </w:tcPr>
          <w:p w:rsidR="006D73A5" w:rsidRDefault="006D73A5" w:rsidP="006D73A5"/>
        </w:tc>
        <w:tc>
          <w:tcPr>
            <w:tcW w:w="1240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089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9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 w:cs="Times New Roman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工科所</w:t>
            </w:r>
          </w:p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光電構裝</w:t>
            </w:r>
          </w:p>
        </w:tc>
        <w:tc>
          <w:tcPr>
            <w:tcW w:w="1164" w:type="dxa"/>
            <w:vAlign w:val="center"/>
          </w:tcPr>
          <w:p w:rsidR="006D73A5" w:rsidRPr="00634071" w:rsidRDefault="006D73A5" w:rsidP="006D73A5">
            <w:pPr>
              <w:jc w:val="center"/>
              <w:rPr>
                <w:rFonts w:asciiTheme="minorEastAsia" w:hAnsiTheme="minorEastAsia" w:cs="Times New Roman"/>
                <w:sz w:val="22"/>
              </w:rPr>
            </w:pPr>
            <w:r w:rsidRPr="00634071">
              <w:rPr>
                <w:rFonts w:asciiTheme="minorEastAsia" w:hAnsiTheme="minorEastAsia" w:cs="Times New Roman" w:hint="eastAsia"/>
                <w:sz w:val="22"/>
              </w:rPr>
              <w:t>微電所</w:t>
            </w:r>
          </w:p>
          <w:p w:rsidR="006D73A5" w:rsidRPr="00634071" w:rsidRDefault="006D73A5" w:rsidP="006D73A5">
            <w:pPr>
              <w:jc w:val="center"/>
              <w:rPr>
                <w:rFonts w:asciiTheme="minorEastAsia" w:hAnsiTheme="minorEastAsia"/>
                <w:sz w:val="22"/>
              </w:rPr>
            </w:pPr>
            <w:r w:rsidRPr="00634071">
              <w:rPr>
                <w:rFonts w:asciiTheme="minorEastAsia" w:hAnsiTheme="minorEastAsia" w:cs="Times New Roman"/>
                <w:sz w:val="22"/>
              </w:rPr>
              <w:t>光學導論</w:t>
            </w:r>
          </w:p>
        </w:tc>
      </w:tr>
    </w:tbl>
    <w:p w:rsidR="006D73A5" w:rsidRPr="006D73A5" w:rsidRDefault="006D73A5"/>
    <w:sectPr w:rsidR="006D73A5" w:rsidRPr="006D73A5" w:rsidSect="0005548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D44" w:rsidRDefault="00CD3D44" w:rsidP="003E2AA4">
      <w:r>
        <w:separator/>
      </w:r>
    </w:p>
  </w:endnote>
  <w:endnote w:type="continuationSeparator" w:id="0">
    <w:p w:rsidR="00CD3D44" w:rsidRDefault="00CD3D44" w:rsidP="003E2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D44" w:rsidRDefault="00CD3D44" w:rsidP="003E2AA4">
      <w:r>
        <w:separator/>
      </w:r>
    </w:p>
  </w:footnote>
  <w:footnote w:type="continuationSeparator" w:id="0">
    <w:p w:rsidR="00CD3D44" w:rsidRDefault="00CD3D44" w:rsidP="003E2A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C0F63"/>
    <w:multiLevelType w:val="hybridMultilevel"/>
    <w:tmpl w:val="13700334"/>
    <w:lvl w:ilvl="0" w:tplc="04090011">
      <w:start w:val="1"/>
      <w:numFmt w:val="upperLetter"/>
      <w:lvlText w:val="%1."/>
      <w:lvlJc w:val="left"/>
      <w:pPr>
        <w:ind w:left="13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2A1236ED"/>
    <w:multiLevelType w:val="hybridMultilevel"/>
    <w:tmpl w:val="A6047270"/>
    <w:lvl w:ilvl="0" w:tplc="0409000D">
      <w:start w:val="1"/>
      <w:numFmt w:val="bullet"/>
      <w:lvlText w:val=""/>
      <w:lvlJc w:val="left"/>
      <w:pPr>
        <w:ind w:left="161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3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48D"/>
    <w:rsid w:val="00001E47"/>
    <w:rsid w:val="00017F0F"/>
    <w:rsid w:val="0005548D"/>
    <w:rsid w:val="00124111"/>
    <w:rsid w:val="00126B31"/>
    <w:rsid w:val="001719C2"/>
    <w:rsid w:val="00311411"/>
    <w:rsid w:val="003164D3"/>
    <w:rsid w:val="0032277D"/>
    <w:rsid w:val="003644EC"/>
    <w:rsid w:val="003671B5"/>
    <w:rsid w:val="003B7E16"/>
    <w:rsid w:val="003C1718"/>
    <w:rsid w:val="003E2AA4"/>
    <w:rsid w:val="00417035"/>
    <w:rsid w:val="00562D4F"/>
    <w:rsid w:val="00587C24"/>
    <w:rsid w:val="005C5611"/>
    <w:rsid w:val="00634071"/>
    <w:rsid w:val="00694C3A"/>
    <w:rsid w:val="00695DFA"/>
    <w:rsid w:val="006C75C7"/>
    <w:rsid w:val="006D73A5"/>
    <w:rsid w:val="00785AF1"/>
    <w:rsid w:val="007C5238"/>
    <w:rsid w:val="008D036F"/>
    <w:rsid w:val="00996E83"/>
    <w:rsid w:val="00A97827"/>
    <w:rsid w:val="00AC06D9"/>
    <w:rsid w:val="00B035D2"/>
    <w:rsid w:val="00B44E05"/>
    <w:rsid w:val="00B83C3C"/>
    <w:rsid w:val="00B85508"/>
    <w:rsid w:val="00BA3012"/>
    <w:rsid w:val="00CD3D44"/>
    <w:rsid w:val="00E93D7E"/>
    <w:rsid w:val="00F423D2"/>
    <w:rsid w:val="00F86927"/>
    <w:rsid w:val="00FA30ED"/>
    <w:rsid w:val="00FA6C3F"/>
    <w:rsid w:val="00FC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19C17"/>
  <w15:chartTrackingRefBased/>
  <w15:docId w15:val="{AE7F83E6-57AC-4330-8D8B-AA875B4E6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54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05548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5">
    <w:name w:val="標題 字元"/>
    <w:basedOn w:val="a0"/>
    <w:link w:val="a4"/>
    <w:uiPriority w:val="10"/>
    <w:rsid w:val="0005548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header"/>
    <w:basedOn w:val="a"/>
    <w:link w:val="a7"/>
    <w:uiPriority w:val="99"/>
    <w:unhideWhenUsed/>
    <w:rsid w:val="003E2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E2AA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E2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E2AA4"/>
    <w:rPr>
      <w:sz w:val="20"/>
      <w:szCs w:val="20"/>
    </w:rPr>
  </w:style>
  <w:style w:type="paragraph" w:styleId="aa">
    <w:name w:val="List Paragraph"/>
    <w:basedOn w:val="a"/>
    <w:uiPriority w:val="34"/>
    <w:qFormat/>
    <w:rsid w:val="00996E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120</Words>
  <Characters>687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</dc:creator>
  <cp:keywords/>
  <dc:description/>
  <cp:lastModifiedBy>劉彥辰</cp:lastModifiedBy>
  <cp:revision>4</cp:revision>
  <dcterms:created xsi:type="dcterms:W3CDTF">2019-02-22T06:14:00Z</dcterms:created>
  <dcterms:modified xsi:type="dcterms:W3CDTF">2019-02-22T06:20:00Z</dcterms:modified>
</cp:coreProperties>
</file>